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D4D6" w14:textId="77777777" w:rsidR="000C65CB" w:rsidRPr="0098384D" w:rsidRDefault="000C65CB" w:rsidP="00403B8E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EE124D5" wp14:editId="6E4EAF4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E3BE" w14:textId="77777777"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16B7CD3D" w14:textId="2299E0A7" w:rsidR="000C65CB" w:rsidRPr="009D382A" w:rsidRDefault="003A03A5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24494F24" w14:textId="77777777" w:rsidR="000C65CB" w:rsidRPr="009D382A" w:rsidRDefault="000C65CB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2B6DD17A" w14:textId="77777777" w:rsidR="00135C4C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2F09EE0B" w14:textId="77777777" w:rsidR="000C65CB" w:rsidRDefault="000C65CB" w:rsidP="000C65CB">
      <w:pPr>
        <w:pStyle w:val="Brezrazmikov"/>
        <w:jc w:val="center"/>
        <w:rPr>
          <w:bCs/>
          <w:sz w:val="16"/>
        </w:rPr>
      </w:pPr>
    </w:p>
    <w:p w14:paraId="2AFDE2BB" w14:textId="77777777" w:rsidR="000C65CB" w:rsidRDefault="000C65CB" w:rsidP="000C65CB">
      <w:pPr>
        <w:pStyle w:val="Brezrazmikov"/>
        <w:jc w:val="center"/>
        <w:rPr>
          <w:bCs/>
          <w:sz w:val="16"/>
        </w:rPr>
      </w:pPr>
    </w:p>
    <w:p w14:paraId="68EFE564" w14:textId="77777777" w:rsidR="000C65CB" w:rsidRDefault="000C65CB" w:rsidP="000C65CB">
      <w:pPr>
        <w:pStyle w:val="Brezrazmikov"/>
        <w:jc w:val="both"/>
        <w:rPr>
          <w:bCs/>
        </w:rPr>
      </w:pPr>
    </w:p>
    <w:p w14:paraId="564015C7" w14:textId="0468CE07"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Štev. </w:t>
      </w:r>
      <w:r w:rsidR="00323E79">
        <w:rPr>
          <w:bCs/>
        </w:rPr>
        <w:t>354-</w:t>
      </w:r>
      <w:r w:rsidR="00821CDE">
        <w:rPr>
          <w:bCs/>
        </w:rPr>
        <w:t>94/2025-</w:t>
      </w:r>
    </w:p>
    <w:p w14:paraId="73905512" w14:textId="31D810C7"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Dne,  </w:t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  <w:r w:rsidR="003A03A5">
        <w:rPr>
          <w:bCs/>
        </w:rPr>
        <w:tab/>
      </w:r>
    </w:p>
    <w:p w14:paraId="031C9552" w14:textId="72B951BA" w:rsidR="000C65CB" w:rsidRPr="003A03A5" w:rsidRDefault="003A03A5" w:rsidP="000C65CB">
      <w:pPr>
        <w:pStyle w:val="Brezrazmikov"/>
        <w:jc w:val="both"/>
        <w:rPr>
          <w:bCs/>
          <w:u w:val="single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u w:val="single"/>
        </w:rPr>
        <w:t>Predlog sklepa</w:t>
      </w:r>
    </w:p>
    <w:p w14:paraId="7A990EFA" w14:textId="77777777" w:rsidR="000C65CB" w:rsidRDefault="000C65CB" w:rsidP="000C65CB">
      <w:pPr>
        <w:pStyle w:val="Brezrazmikov"/>
        <w:jc w:val="both"/>
        <w:rPr>
          <w:bCs/>
        </w:rPr>
      </w:pPr>
    </w:p>
    <w:p w14:paraId="5DB917C5" w14:textId="77777777" w:rsidR="003A03A5" w:rsidRDefault="003A03A5" w:rsidP="000C65CB">
      <w:pPr>
        <w:pStyle w:val="Brezrazmikov"/>
        <w:jc w:val="both"/>
        <w:rPr>
          <w:bCs/>
        </w:rPr>
      </w:pPr>
    </w:p>
    <w:p w14:paraId="2CEE0B28" w14:textId="77777777" w:rsidR="003A03A5" w:rsidRDefault="003A03A5" w:rsidP="000C65CB">
      <w:pPr>
        <w:pStyle w:val="Brezrazmikov"/>
        <w:jc w:val="both"/>
        <w:rPr>
          <w:bCs/>
        </w:rPr>
      </w:pPr>
    </w:p>
    <w:p w14:paraId="37C26FCE" w14:textId="38A81CF9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 xml:space="preserve">Na podlagi 15. člena Statuta Občine Kidričevo Uradno glasilo slovenskih občin, št. 62/16 in 16/18)  je občinski svet občine Kidričevo, na svoji </w:t>
      </w:r>
      <w:r>
        <w:rPr>
          <w:kern w:val="2"/>
          <w14:ligatures w14:val="standardContextual"/>
        </w:rPr>
        <w:t>____</w:t>
      </w:r>
      <w:r w:rsidRPr="003A03A5">
        <w:rPr>
          <w:kern w:val="2"/>
          <w14:ligatures w14:val="standardContextual"/>
        </w:rPr>
        <w:t xml:space="preserve">. redni seji, dne  </w:t>
      </w:r>
      <w:r>
        <w:rPr>
          <w:kern w:val="2"/>
          <w14:ligatures w14:val="standardContextual"/>
        </w:rPr>
        <w:t>________</w:t>
      </w:r>
      <w:r w:rsidRPr="003A03A5">
        <w:rPr>
          <w:kern w:val="2"/>
          <w14:ligatures w14:val="standardContextual"/>
        </w:rPr>
        <w:t xml:space="preserve"> sprejel</w:t>
      </w:r>
    </w:p>
    <w:p w14:paraId="394808E8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1B8A794F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2A5C9B0D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3DB502E9" w14:textId="77777777" w:rsidR="003A03A5" w:rsidRPr="003A03A5" w:rsidRDefault="003A03A5" w:rsidP="003A03A5">
      <w:pPr>
        <w:spacing w:after="0" w:line="240" w:lineRule="auto"/>
        <w:jc w:val="center"/>
        <w:rPr>
          <w:b/>
          <w:bCs/>
          <w:kern w:val="2"/>
          <w:sz w:val="28"/>
          <w:szCs w:val="28"/>
          <w14:ligatures w14:val="standardContextual"/>
        </w:rPr>
      </w:pPr>
      <w:r w:rsidRPr="003A03A5">
        <w:rPr>
          <w:b/>
          <w:bCs/>
          <w:kern w:val="2"/>
          <w:sz w:val="28"/>
          <w:szCs w:val="28"/>
          <w14:ligatures w14:val="standardContextual"/>
        </w:rPr>
        <w:t>S  K  L  E  P</w:t>
      </w:r>
    </w:p>
    <w:p w14:paraId="643D7F88" w14:textId="77777777" w:rsidR="003A03A5" w:rsidRPr="003A03A5" w:rsidRDefault="003A03A5" w:rsidP="003A03A5">
      <w:pPr>
        <w:spacing w:after="0" w:line="240" w:lineRule="auto"/>
        <w:jc w:val="center"/>
        <w:rPr>
          <w:b/>
          <w:bCs/>
          <w:kern w:val="2"/>
          <w:sz w:val="28"/>
          <w:szCs w:val="28"/>
          <w14:ligatures w14:val="standardContextual"/>
        </w:rPr>
      </w:pPr>
    </w:p>
    <w:p w14:paraId="26526AE9" w14:textId="77777777" w:rsidR="003A03A5" w:rsidRPr="003A03A5" w:rsidRDefault="003A03A5" w:rsidP="003A03A5">
      <w:pPr>
        <w:spacing w:after="0" w:line="240" w:lineRule="auto"/>
        <w:jc w:val="center"/>
        <w:rPr>
          <w:b/>
          <w:bCs/>
          <w:kern w:val="2"/>
          <w:sz w:val="28"/>
          <w:szCs w:val="28"/>
          <w14:ligatures w14:val="standardContextual"/>
        </w:rPr>
      </w:pPr>
    </w:p>
    <w:p w14:paraId="42DC32B4" w14:textId="683AD5AE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>Občinski svet Občine Kidričevo  sprejme Letni program ravnanja s komunalnimi odpadki  na območju Občine Kidričevo za leto 202</w:t>
      </w:r>
      <w:r>
        <w:rPr>
          <w:kern w:val="2"/>
          <w14:ligatures w14:val="standardContextual"/>
        </w:rPr>
        <w:t>6</w:t>
      </w:r>
      <w:r w:rsidRPr="003A03A5">
        <w:rPr>
          <w:kern w:val="2"/>
          <w14:ligatures w14:val="standardContextual"/>
        </w:rPr>
        <w:t xml:space="preserve">. </w:t>
      </w:r>
    </w:p>
    <w:p w14:paraId="1491F6DD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3EB83D19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3D0CC67E" w14:textId="662AE9C4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>Letni program ravnanja s komunalnimi odpadki na območju Občine Kidričevo</w:t>
      </w:r>
      <w:r>
        <w:rPr>
          <w:kern w:val="2"/>
          <w14:ligatures w14:val="standardContextual"/>
        </w:rPr>
        <w:t xml:space="preserve"> za leto 2026</w:t>
      </w:r>
      <w:r w:rsidRPr="003A03A5">
        <w:rPr>
          <w:kern w:val="2"/>
          <w14:ligatures w14:val="standardContextual"/>
        </w:rPr>
        <w:t xml:space="preserve">, je priloga in sestavni del tega sklepa. </w:t>
      </w:r>
    </w:p>
    <w:p w14:paraId="2E27A485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2DA08194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0197E5E2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3B5ABDC8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  <w:t>Anton Leskovar;</w:t>
      </w:r>
    </w:p>
    <w:p w14:paraId="232F81B8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</w:p>
    <w:p w14:paraId="70902989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  <w:t>župan</w:t>
      </w:r>
    </w:p>
    <w:p w14:paraId="659667BA" w14:textId="77777777" w:rsidR="003A03A5" w:rsidRPr="003A03A5" w:rsidRDefault="003A03A5" w:rsidP="003A03A5">
      <w:pPr>
        <w:spacing w:after="0" w:line="240" w:lineRule="auto"/>
        <w:jc w:val="both"/>
        <w:rPr>
          <w:kern w:val="2"/>
          <w14:ligatures w14:val="standardContextual"/>
        </w:rPr>
      </w:pP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</w:r>
      <w:r w:rsidRPr="003A03A5">
        <w:rPr>
          <w:kern w:val="2"/>
          <w14:ligatures w14:val="standardContextual"/>
        </w:rPr>
        <w:tab/>
        <w:t xml:space="preserve">Občine Kidričevo  </w:t>
      </w:r>
    </w:p>
    <w:p w14:paraId="5CE082C2" w14:textId="77777777" w:rsidR="00403B8E" w:rsidRDefault="00403B8E" w:rsidP="000C65CB">
      <w:pPr>
        <w:pStyle w:val="Brezrazmikov"/>
        <w:jc w:val="both"/>
        <w:rPr>
          <w:bCs/>
        </w:rPr>
      </w:pPr>
    </w:p>
    <w:sectPr w:rsidR="00403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060B30"/>
    <w:multiLevelType w:val="hybridMultilevel"/>
    <w:tmpl w:val="DFA451D8"/>
    <w:lvl w:ilvl="0" w:tplc="71B46BAA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10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63"/>
    <w:rsid w:val="00061DB9"/>
    <w:rsid w:val="000C65CB"/>
    <w:rsid w:val="00135C4C"/>
    <w:rsid w:val="00323E79"/>
    <w:rsid w:val="00382227"/>
    <w:rsid w:val="003A03A5"/>
    <w:rsid w:val="003B0B0B"/>
    <w:rsid w:val="00403B8E"/>
    <w:rsid w:val="0074687C"/>
    <w:rsid w:val="00821CDE"/>
    <w:rsid w:val="00B14063"/>
    <w:rsid w:val="00BC4ED7"/>
    <w:rsid w:val="00D9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E28F"/>
  <w15:chartTrackingRefBased/>
  <w15:docId w15:val="{29C361B2-263D-4A6A-A080-8E29BFF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14063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403B8E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4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4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2025-11-20T08:08:00Z</cp:lastPrinted>
  <dcterms:created xsi:type="dcterms:W3CDTF">2025-11-20T08:11:00Z</dcterms:created>
  <dcterms:modified xsi:type="dcterms:W3CDTF">2025-11-20T08:11:00Z</dcterms:modified>
</cp:coreProperties>
</file>